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383838"/>
          <w:sz w:val="28"/>
          <w:szCs w:val="28"/>
        </w:rPr>
      </w:pPr>
      <w:r>
        <w:rPr>
          <w:rFonts w:hint="eastAsia" w:ascii="宋体" w:hAnsi="宋体" w:eastAsia="宋体" w:cs="宋体"/>
          <w:color w:val="383838"/>
          <w:sz w:val="28"/>
          <w:szCs w:val="28"/>
        </w:rPr>
        <w:t>附：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百色高级中学学生食堂排油烟设施清洗服务项目采购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清单</w:t>
      </w:r>
    </w:p>
    <w:bookmarkEnd w:id="0"/>
    <w:tbl>
      <w:tblPr>
        <w:tblStyle w:val="3"/>
        <w:tblW w:w="889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15"/>
        <w:gridCol w:w="4022"/>
        <w:gridCol w:w="846"/>
        <w:gridCol w:w="887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施工要求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/个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一楼炒菜区油烟机罩深度清洗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做好安全防护，用铲刀将内部油垢铲除，用专用清洗剂喷涂，钢丝球刷干净，再用高压枪冲洗，抹布擦干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25米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一楼蒸炉区油烟机罩深度清洗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做好安全防护，用铲刀将内部油垢铲除，用专用清洗剂喷涂，钢丝球刷干净，再用高压枪冲洗，抹布擦干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9米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二楼炒菜区油烟机罩深度清洗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做好安全防护，用铲刀将内部油垢铲除，用专用清洗剂喷涂，钢丝球刷干净，再用高压枪冲洗，抹布擦干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12米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二楼蒸饭区油烟机罩深度清洗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做好安全防护，用铲刀将内部油垢铲除，用专用清洗剂喷涂，钢丝球刷干净，再用高压枪冲洗，抹布擦干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9米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风机深度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做好安全防护，用铲刀将内部油垢铲除，用专用清洗剂喷涂，钢丝球刷干净，再用高压枪冲洗，抹布擦干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3个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做好安全防护，用铲刀将内部油垢铲除，用专用清洗剂喷涂，钢丝球刷干净，再用高压枪冲洗，抹布擦干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3个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烟管清洗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高压枪对烟管内壁喷涂药水，溶解之后，再用清洗机用清水喷洗干净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30米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吊顶烟管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漏油补漏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切开检修口，清洗管道内部干净，打好防水胶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15米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元</w:t>
            </w:r>
          </w:p>
        </w:tc>
      </w:tr>
    </w:tbl>
    <w:p>
      <w:pPr>
        <w:pStyle w:val="2"/>
        <w:spacing w:line="560" w:lineRule="exact"/>
        <w:ind w:firstLine="640" w:firstLineChars="200"/>
        <w:rPr>
          <w:rFonts w:ascii="宋体" w:hAnsi="宋体" w:eastAsia="宋体" w:cs="宋体"/>
          <w:color w:val="383838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DFmN2RiMTM1MDhiYTVlNGRlODUxNWRhYzIwM2EifQ=="/>
  </w:docVars>
  <w:rsids>
    <w:rsidRoot w:val="2D6278B1"/>
    <w:rsid w:val="2D62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2024-01-30T10:43:00Z</dcterms:created>
  <dc:creator>陆小彬</dc:creator>
  <cp:lastModifiedBy>陆小彬</cp:lastModifiedBy>
  <dcterms:modified xsi:type="dcterms:W3CDTF">2024-01-30T10:44:22Z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DA5A3CE5FC0441DDA0C522460CC1AE4D_11</vt:lpwstr>
  </property>
</Properties>
</file>